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6E9DF" w14:textId="77777777" w:rsidR="00896C3B" w:rsidRPr="00F261C3" w:rsidRDefault="00896C3B" w:rsidP="00896C3B">
      <w:pPr>
        <w:jc w:val="center"/>
        <w:rPr>
          <w:caps/>
          <w:lang w:val="es-ES_tradnl"/>
        </w:rPr>
      </w:pPr>
      <w:r w:rsidRPr="00F261C3">
        <w:rPr>
          <w:caps/>
          <w:lang w:val="es-ES_tradnl"/>
        </w:rPr>
        <w:t xml:space="preserve">Efeso: la teología propia </w:t>
      </w:r>
    </w:p>
    <w:p w14:paraId="61470353" w14:textId="77777777" w:rsidR="00896C3B" w:rsidRPr="00F261C3" w:rsidRDefault="00896C3B" w:rsidP="00896C3B">
      <w:pPr>
        <w:jc w:val="center"/>
        <w:rPr>
          <w:caps/>
          <w:lang w:val="es-ES_tradnl"/>
        </w:rPr>
      </w:pPr>
      <w:r w:rsidRPr="00F261C3">
        <w:rPr>
          <w:caps/>
          <w:lang w:val="es-ES_tradnl"/>
        </w:rPr>
        <w:t>Lección 3 – Los atributos incomunicables de Dios</w:t>
      </w:r>
    </w:p>
    <w:p w14:paraId="4252BDDD" w14:textId="77777777" w:rsidR="00896C3B" w:rsidRPr="00F261C3" w:rsidRDefault="00896C3B" w:rsidP="00896C3B">
      <w:pPr>
        <w:rPr>
          <w:smallCaps/>
          <w:lang w:val="es-ES_tradnl"/>
        </w:rPr>
      </w:pPr>
    </w:p>
    <w:p w14:paraId="296152A5" w14:textId="77777777" w:rsidR="009819A1" w:rsidRPr="00F261C3" w:rsidRDefault="009819A1" w:rsidP="00896C3B">
      <w:pPr>
        <w:rPr>
          <w:smallCaps/>
          <w:lang w:val="es-ES_tradnl"/>
        </w:rPr>
      </w:pPr>
    </w:p>
    <w:p w14:paraId="7B4AA1DF" w14:textId="77777777" w:rsidR="00896C3B" w:rsidRPr="00F261C3" w:rsidRDefault="0053775F" w:rsidP="00896C3B">
      <w:pPr>
        <w:rPr>
          <w:smallCaps/>
          <w:lang w:val="es-ES_tradnl"/>
        </w:rPr>
      </w:pPr>
      <w:r w:rsidRPr="00F261C3">
        <w:rPr>
          <w:smallCaps/>
          <w:lang w:val="es-ES_tradnl"/>
        </w:rPr>
        <w:t>1</w:t>
      </w:r>
      <w:r w:rsidR="00896C3B" w:rsidRPr="00F261C3">
        <w:rPr>
          <w:smallCaps/>
          <w:lang w:val="es-ES_tradnl"/>
        </w:rPr>
        <w:t xml:space="preserve">. Ejercicio: El «Teísmo Abierto» </w:t>
      </w:r>
    </w:p>
    <w:p w14:paraId="7ADE8353" w14:textId="77777777" w:rsidR="00896C3B" w:rsidRPr="00F261C3" w:rsidRDefault="00896C3B" w:rsidP="00896C3B">
      <w:pPr>
        <w:ind w:left="432"/>
        <w:rPr>
          <w:lang w:val="es-ES_tradnl"/>
        </w:rPr>
      </w:pPr>
    </w:p>
    <w:p w14:paraId="45610362" w14:textId="3A3EBBA9" w:rsidR="00896C3B" w:rsidRPr="00F261C3" w:rsidRDefault="0053775F" w:rsidP="00896C3B">
      <w:pPr>
        <w:rPr>
          <w:lang w:val="es-ES_tradnl"/>
        </w:rPr>
      </w:pPr>
      <w:r w:rsidRPr="00F261C3">
        <w:rPr>
          <w:lang w:val="es-ES_tradnl"/>
        </w:rPr>
        <w:t>1</w:t>
      </w:r>
      <w:r w:rsidR="00896C3B" w:rsidRPr="00F261C3">
        <w:rPr>
          <w:lang w:val="es-ES_tradnl"/>
        </w:rPr>
        <w:t xml:space="preserve">.1. </w:t>
      </w:r>
      <w:r w:rsidR="00896C3B" w:rsidRPr="00F261C3">
        <w:rPr>
          <w:i/>
          <w:lang w:val="es-ES_tradnl"/>
        </w:rPr>
        <w:t xml:space="preserve">De </w:t>
      </w:r>
      <w:r w:rsidR="00203314" w:rsidRPr="00F261C3">
        <w:rPr>
          <w:i/>
          <w:lang w:val="es-ES_tradnl"/>
        </w:rPr>
        <w:t>turismo</w:t>
      </w:r>
      <w:r w:rsidR="00896C3B" w:rsidRPr="00F261C3">
        <w:rPr>
          <w:i/>
          <w:lang w:val="es-ES_tradnl"/>
        </w:rPr>
        <w:t xml:space="preserve"> </w:t>
      </w:r>
      <w:r w:rsidR="00203314" w:rsidRPr="00F261C3">
        <w:rPr>
          <w:i/>
          <w:lang w:val="es-ES_tradnl"/>
        </w:rPr>
        <w:t>evangélico</w:t>
      </w:r>
      <w:r w:rsidR="00896C3B" w:rsidRPr="00F261C3">
        <w:rPr>
          <w:i/>
          <w:lang w:val="es-ES_tradnl"/>
        </w:rPr>
        <w:t>…</w:t>
      </w:r>
    </w:p>
    <w:p w14:paraId="0092B16B" w14:textId="77777777" w:rsidR="00896C3B" w:rsidRPr="00F261C3" w:rsidRDefault="00896C3B" w:rsidP="00896C3B">
      <w:pPr>
        <w:ind w:firstLine="720"/>
        <w:rPr>
          <w:lang w:val="es-ES_tradnl"/>
        </w:rPr>
      </w:pPr>
    </w:p>
    <w:p w14:paraId="16ACF6D8" w14:textId="77777777" w:rsidR="00896C3B" w:rsidRPr="00F261C3" w:rsidRDefault="0053775F" w:rsidP="00896C3B">
      <w:pPr>
        <w:rPr>
          <w:bCs/>
          <w:lang w:val="es-ES_tradnl"/>
        </w:rPr>
      </w:pPr>
      <w:r w:rsidRPr="00F261C3">
        <w:rPr>
          <w:bCs/>
          <w:lang w:val="es-ES_tradnl"/>
        </w:rPr>
        <w:t>1</w:t>
      </w:r>
      <w:r w:rsidR="00896C3B" w:rsidRPr="00F261C3">
        <w:rPr>
          <w:bCs/>
          <w:lang w:val="es-ES_tradnl"/>
        </w:rPr>
        <w:t>.1.1. Sermón sobre Éxodo 32:14</w:t>
      </w:r>
    </w:p>
    <w:p w14:paraId="418081A2" w14:textId="77777777" w:rsidR="00896C3B" w:rsidRPr="00F261C3" w:rsidRDefault="00896C3B" w:rsidP="00896C3B">
      <w:pPr>
        <w:ind w:left="792"/>
        <w:rPr>
          <w:b/>
          <w:bCs/>
          <w:lang w:val="es-ES_tradnl"/>
        </w:rPr>
      </w:pPr>
    </w:p>
    <w:p w14:paraId="79F9FEEC" w14:textId="6C099D14" w:rsidR="00896C3B" w:rsidRPr="00F261C3" w:rsidRDefault="00CC3979" w:rsidP="00896C3B">
      <w:pPr>
        <w:rPr>
          <w:bCs/>
          <w:lang w:val="es-ES_tradnl"/>
        </w:rPr>
      </w:pPr>
      <w:r w:rsidRPr="00F261C3">
        <w:rPr>
          <w:bCs/>
          <w:lang w:val="es-ES_tradnl"/>
        </w:rPr>
        <w:t>1</w:t>
      </w:r>
      <w:r w:rsidR="00896C3B" w:rsidRPr="00F261C3">
        <w:rPr>
          <w:bCs/>
          <w:lang w:val="es-ES_tradnl"/>
        </w:rPr>
        <w:t>.1.2. El pastor saca unas cuantas conclusiones teológicas de este texto</w:t>
      </w:r>
    </w:p>
    <w:p w14:paraId="06B5AECE" w14:textId="77777777" w:rsidR="00896C3B" w:rsidRPr="00F261C3" w:rsidRDefault="00896C3B" w:rsidP="00896C3B">
      <w:pPr>
        <w:ind w:left="1152"/>
        <w:rPr>
          <w:lang w:val="es-ES_tradnl"/>
        </w:rPr>
      </w:pPr>
    </w:p>
    <w:p w14:paraId="6F84165F" w14:textId="77777777" w:rsidR="00541241" w:rsidRPr="00F261C3" w:rsidRDefault="00541241" w:rsidP="00541241">
      <w:pPr>
        <w:rPr>
          <w:lang w:val="es-ES_tradnl"/>
        </w:rPr>
      </w:pPr>
      <w:r w:rsidRPr="00F261C3">
        <w:rPr>
          <w:lang w:val="es-ES_tradnl"/>
        </w:rPr>
        <w:t>a</w:t>
      </w:r>
      <w:r w:rsidRPr="00F261C3">
        <w:rPr>
          <w:bCs/>
          <w:lang w:val="es-ES_tradnl"/>
        </w:rPr>
        <w:t>) Dios participa en tiempo con nosotros</w:t>
      </w:r>
    </w:p>
    <w:p w14:paraId="28494F48" w14:textId="77777777" w:rsidR="00541241" w:rsidRPr="00F261C3" w:rsidRDefault="00541241" w:rsidP="00541241">
      <w:pPr>
        <w:ind w:left="720"/>
        <w:rPr>
          <w:lang w:val="es-ES_tradnl"/>
        </w:rPr>
      </w:pPr>
    </w:p>
    <w:p w14:paraId="1F734E4E" w14:textId="77777777" w:rsidR="00541241" w:rsidRPr="00F261C3" w:rsidRDefault="00541241" w:rsidP="00541241">
      <w:pPr>
        <w:rPr>
          <w:lang w:val="es-ES_tradnl"/>
        </w:rPr>
      </w:pPr>
      <w:r w:rsidRPr="00F261C3">
        <w:rPr>
          <w:bCs/>
          <w:lang w:val="es-ES_tradnl"/>
        </w:rPr>
        <w:t>b) Dios tampoco sabe el futuro, o por lo menos, no lo sabe todo</w:t>
      </w:r>
    </w:p>
    <w:p w14:paraId="38FDCF0F" w14:textId="77777777" w:rsidR="00541241" w:rsidRPr="00F261C3" w:rsidRDefault="00541241" w:rsidP="00541241">
      <w:pPr>
        <w:ind w:firstLine="720"/>
        <w:rPr>
          <w:lang w:val="es-ES_tradnl"/>
        </w:rPr>
      </w:pPr>
    </w:p>
    <w:p w14:paraId="7BFD5713" w14:textId="77777777" w:rsidR="00541241" w:rsidRPr="00F261C3" w:rsidRDefault="00541241" w:rsidP="00541241">
      <w:pPr>
        <w:rPr>
          <w:lang w:val="es-ES_tradnl"/>
        </w:rPr>
      </w:pPr>
      <w:r w:rsidRPr="00F261C3">
        <w:rPr>
          <w:bCs/>
          <w:lang w:val="es-ES_tradnl"/>
        </w:rPr>
        <w:t>c) Dios es afectado por el mundo que ha creado</w:t>
      </w:r>
      <w:r w:rsidRPr="00F261C3">
        <w:rPr>
          <w:lang w:val="es-ES_tradnl"/>
        </w:rPr>
        <w:t xml:space="preserve"> </w:t>
      </w:r>
    </w:p>
    <w:p w14:paraId="59AA65FC" w14:textId="77777777" w:rsidR="00541241" w:rsidRPr="00F261C3" w:rsidRDefault="00541241" w:rsidP="00541241">
      <w:pPr>
        <w:ind w:left="720"/>
        <w:rPr>
          <w:lang w:val="es-ES_tradnl"/>
        </w:rPr>
      </w:pPr>
    </w:p>
    <w:p w14:paraId="79175607" w14:textId="77777777" w:rsidR="00541241" w:rsidRPr="00F261C3" w:rsidRDefault="00541241" w:rsidP="00541241">
      <w:pPr>
        <w:rPr>
          <w:bCs/>
          <w:lang w:val="es-ES_tradnl"/>
        </w:rPr>
      </w:pPr>
      <w:r w:rsidRPr="00F261C3">
        <w:rPr>
          <w:bCs/>
          <w:lang w:val="es-ES_tradnl"/>
        </w:rPr>
        <w:t>d) Dios ejecuta su plan en la historia de una manera parecida a nosotros</w:t>
      </w:r>
    </w:p>
    <w:p w14:paraId="4C68D4C9" w14:textId="77777777" w:rsidR="00896C3B" w:rsidRPr="00F261C3" w:rsidRDefault="00896C3B" w:rsidP="00896C3B">
      <w:pPr>
        <w:rPr>
          <w:lang w:val="es-ES_tradnl"/>
        </w:rPr>
      </w:pPr>
    </w:p>
    <w:p w14:paraId="36D108EF" w14:textId="4B289A91" w:rsidR="00896C3B" w:rsidRPr="00F261C3" w:rsidRDefault="00CC3979" w:rsidP="00F261C3">
      <w:pPr>
        <w:rPr>
          <w:bCs/>
          <w:lang w:val="es-ES_tradnl"/>
        </w:rPr>
      </w:pPr>
      <w:r w:rsidRPr="00F261C3">
        <w:rPr>
          <w:bCs/>
          <w:lang w:val="es-ES_tradnl"/>
        </w:rPr>
        <w:t>1</w:t>
      </w:r>
      <w:r w:rsidR="00896C3B" w:rsidRPr="00F261C3">
        <w:rPr>
          <w:bCs/>
          <w:lang w:val="es-ES_tradnl"/>
        </w:rPr>
        <w:t>.1.3. La aplicación del sermón</w:t>
      </w:r>
    </w:p>
    <w:p w14:paraId="0C509331" w14:textId="77777777" w:rsidR="00896C3B" w:rsidRPr="00F261C3" w:rsidRDefault="00896C3B" w:rsidP="00896C3B">
      <w:pPr>
        <w:rPr>
          <w:b/>
          <w:bCs/>
          <w:lang w:val="es-ES_tradnl"/>
        </w:rPr>
      </w:pPr>
    </w:p>
    <w:p w14:paraId="0A2B7487" w14:textId="2452DDBE" w:rsidR="00896C3B" w:rsidRPr="00F261C3" w:rsidRDefault="00CC3979" w:rsidP="00896C3B">
      <w:pPr>
        <w:rPr>
          <w:lang w:val="es-ES_tradnl"/>
        </w:rPr>
      </w:pPr>
      <w:r w:rsidRPr="00F261C3">
        <w:rPr>
          <w:lang w:val="es-ES_tradnl"/>
        </w:rPr>
        <w:t>1</w:t>
      </w:r>
      <w:r w:rsidR="00896C3B" w:rsidRPr="00F261C3">
        <w:rPr>
          <w:lang w:val="es-ES_tradnl"/>
        </w:rPr>
        <w:t xml:space="preserve">.2. </w:t>
      </w:r>
      <w:r w:rsidR="00896C3B" w:rsidRPr="00F261C3">
        <w:rPr>
          <w:i/>
          <w:lang w:val="es-ES_tradnl"/>
        </w:rPr>
        <w:t>Una «nueva» teología</w:t>
      </w:r>
      <w:r w:rsidR="00896C3B" w:rsidRPr="00F261C3">
        <w:rPr>
          <w:lang w:val="es-ES_tradnl"/>
        </w:rPr>
        <w:t xml:space="preserve"> </w:t>
      </w:r>
    </w:p>
    <w:p w14:paraId="230AC57F" w14:textId="77777777" w:rsidR="00896C3B" w:rsidRPr="00F261C3" w:rsidRDefault="00896C3B" w:rsidP="00896C3B">
      <w:pPr>
        <w:ind w:firstLine="720"/>
        <w:rPr>
          <w:lang w:val="es-ES_tradnl"/>
        </w:rPr>
      </w:pPr>
    </w:p>
    <w:p w14:paraId="0F857556" w14:textId="7A976EFE" w:rsidR="006A1E9E" w:rsidRPr="00F261C3" w:rsidRDefault="00412AF5" w:rsidP="00896C3B">
      <w:pPr>
        <w:rPr>
          <w:lang w:val="es-ES_tradnl"/>
        </w:rPr>
      </w:pPr>
      <w:r w:rsidRPr="00F261C3">
        <w:rPr>
          <w:lang w:val="es-ES_tradnl"/>
        </w:rPr>
        <w:t xml:space="preserve">1.3. </w:t>
      </w:r>
      <w:r w:rsidRPr="00F261C3">
        <w:rPr>
          <w:i/>
          <w:lang w:val="es-ES_tradnl"/>
        </w:rPr>
        <w:t>El reto</w:t>
      </w:r>
    </w:p>
    <w:p w14:paraId="0DF3305F" w14:textId="77777777" w:rsidR="006A1E9E" w:rsidRPr="00F261C3" w:rsidRDefault="006A1E9E" w:rsidP="00896C3B">
      <w:pPr>
        <w:rPr>
          <w:lang w:val="es-ES_tradnl"/>
        </w:rPr>
      </w:pPr>
    </w:p>
    <w:p w14:paraId="459374F8" w14:textId="77777777" w:rsidR="006A1E9E" w:rsidRPr="00F261C3" w:rsidRDefault="006A1E9E" w:rsidP="00896C3B">
      <w:pPr>
        <w:rPr>
          <w:lang w:val="es-ES_tradnl"/>
        </w:rPr>
      </w:pPr>
    </w:p>
    <w:p w14:paraId="1FD3F7DF" w14:textId="7D7452D6" w:rsidR="00896C3B" w:rsidRPr="00F261C3" w:rsidRDefault="00CC3979" w:rsidP="00896C3B">
      <w:pPr>
        <w:rPr>
          <w:smallCaps/>
          <w:lang w:val="es-ES_tradnl"/>
        </w:rPr>
      </w:pPr>
      <w:r w:rsidRPr="00F261C3">
        <w:rPr>
          <w:smallCaps/>
          <w:lang w:val="es-ES_tradnl"/>
        </w:rPr>
        <w:t>2</w:t>
      </w:r>
      <w:r w:rsidR="00896C3B" w:rsidRPr="00F261C3">
        <w:rPr>
          <w:smallCaps/>
          <w:lang w:val="es-ES_tradnl"/>
        </w:rPr>
        <w:t>. Respondiendo al teísmo abierto</w:t>
      </w:r>
      <w:r w:rsidR="00FD5764" w:rsidRPr="00F261C3">
        <w:rPr>
          <w:smallCaps/>
          <w:lang w:val="es-ES_tradnl"/>
        </w:rPr>
        <w:t xml:space="preserve"> con los atributos incomunicables</w:t>
      </w:r>
    </w:p>
    <w:p w14:paraId="77DF0B0C" w14:textId="77777777" w:rsidR="00896C3B" w:rsidRPr="00F261C3" w:rsidRDefault="00896C3B" w:rsidP="00896C3B">
      <w:pPr>
        <w:rPr>
          <w:lang w:val="es-ES_tradnl"/>
        </w:rPr>
      </w:pPr>
    </w:p>
    <w:p w14:paraId="1F4E4D8B" w14:textId="458BFB84" w:rsidR="00896C3B" w:rsidRPr="00F261C3" w:rsidRDefault="00CC3979" w:rsidP="00896C3B">
      <w:pPr>
        <w:rPr>
          <w:lang w:val="es-ES_tradnl"/>
        </w:rPr>
      </w:pPr>
      <w:r w:rsidRPr="00F261C3">
        <w:rPr>
          <w:lang w:val="es-ES_tradnl"/>
        </w:rPr>
        <w:t>2</w:t>
      </w:r>
      <w:r w:rsidR="00896C3B" w:rsidRPr="00F261C3">
        <w:rPr>
          <w:lang w:val="es-ES_tradnl"/>
        </w:rPr>
        <w:t xml:space="preserve">.1. </w:t>
      </w:r>
      <w:r w:rsidR="00FD5764" w:rsidRPr="00F261C3">
        <w:rPr>
          <w:i/>
          <w:lang w:val="es-ES_tradnl"/>
        </w:rPr>
        <w:t>Unos atributos incomunicables</w:t>
      </w:r>
    </w:p>
    <w:p w14:paraId="48A92C04" w14:textId="77777777" w:rsidR="00896C3B" w:rsidRPr="00F261C3" w:rsidRDefault="00896C3B" w:rsidP="00896C3B">
      <w:pPr>
        <w:ind w:left="792"/>
        <w:rPr>
          <w:lang w:val="es-ES_tradnl"/>
        </w:rPr>
      </w:pPr>
    </w:p>
    <w:p w14:paraId="18A03C50" w14:textId="409E2468" w:rsidR="00B13062" w:rsidRPr="00F261C3" w:rsidRDefault="00CC3979" w:rsidP="00F261C3">
      <w:pPr>
        <w:rPr>
          <w:b/>
          <w:bCs/>
          <w:lang w:val="es-ES_tradnl"/>
        </w:rPr>
      </w:pPr>
      <w:r w:rsidRPr="00F261C3">
        <w:rPr>
          <w:bCs/>
          <w:lang w:val="es-ES_tradnl"/>
        </w:rPr>
        <w:t>2.1.1.</w:t>
      </w:r>
      <w:r w:rsidR="00896C3B" w:rsidRPr="00F261C3">
        <w:rPr>
          <w:bCs/>
          <w:lang w:val="es-ES_tradnl"/>
        </w:rPr>
        <w:t xml:space="preserve"> Dios es</w:t>
      </w:r>
      <w:r w:rsidR="00C5582D" w:rsidRPr="00F261C3">
        <w:rPr>
          <w:bCs/>
          <w:lang w:val="es-ES_tradnl"/>
        </w:rPr>
        <w:t xml:space="preserve"> independiente</w:t>
      </w:r>
      <w:r w:rsidR="00F261C3" w:rsidRPr="00F261C3">
        <w:rPr>
          <w:bCs/>
          <w:lang w:val="es-ES_tradnl"/>
        </w:rPr>
        <w:t xml:space="preserve"> (Is. 62:3-5; Is. 43:7; Ef 1:11-12; </w:t>
      </w:r>
      <w:r w:rsidR="00896C3B" w:rsidRPr="00F261C3">
        <w:rPr>
          <w:bCs/>
          <w:lang w:val="es-ES_tradnl"/>
        </w:rPr>
        <w:t>Hch. 17:</w:t>
      </w:r>
      <w:r w:rsidR="00593BFD" w:rsidRPr="00F261C3">
        <w:rPr>
          <w:bCs/>
          <w:lang w:val="es-ES_tradnl"/>
        </w:rPr>
        <w:t>24-</w:t>
      </w:r>
      <w:r w:rsidR="00F261C3" w:rsidRPr="00F261C3">
        <w:rPr>
          <w:bCs/>
          <w:lang w:val="es-ES_tradnl"/>
        </w:rPr>
        <w:t xml:space="preserve">25; </w:t>
      </w:r>
      <w:r w:rsidR="00896C3B" w:rsidRPr="00F261C3">
        <w:rPr>
          <w:bCs/>
          <w:lang w:val="es-ES_tradnl"/>
        </w:rPr>
        <w:t>Jn. 17:</w:t>
      </w:r>
      <w:r w:rsidR="00F261C3" w:rsidRPr="00F261C3">
        <w:rPr>
          <w:bCs/>
          <w:lang w:val="es-ES_tradnl"/>
        </w:rPr>
        <w:t xml:space="preserve">24; Job 35:6-7; </w:t>
      </w:r>
      <w:r w:rsidR="006D5837" w:rsidRPr="00F261C3">
        <w:rPr>
          <w:bCs/>
          <w:lang w:val="es-ES_tradnl"/>
        </w:rPr>
        <w:t>41:11; Ro. 11:35).</w:t>
      </w:r>
      <w:r w:rsidR="006D5837" w:rsidRPr="00F261C3">
        <w:rPr>
          <w:bCs/>
          <w:lang w:val="es-ES_tradnl"/>
        </w:rPr>
        <w:tab/>
      </w:r>
      <w:r w:rsidR="006D5837" w:rsidRPr="00F261C3">
        <w:rPr>
          <w:bCs/>
          <w:lang w:val="es-ES_tradnl"/>
        </w:rPr>
        <w:tab/>
      </w:r>
    </w:p>
    <w:p w14:paraId="6D4D6F61" w14:textId="77777777" w:rsidR="00C83D13" w:rsidRPr="00F261C3" w:rsidRDefault="00C83D13" w:rsidP="00896C3B">
      <w:pPr>
        <w:ind w:left="792"/>
        <w:rPr>
          <w:lang w:val="es-ES_tradnl"/>
        </w:rPr>
      </w:pPr>
    </w:p>
    <w:p w14:paraId="13FDB2CF" w14:textId="634A49F4" w:rsidR="003A6A4A" w:rsidRPr="00F261C3" w:rsidRDefault="00CC3979" w:rsidP="00F261C3">
      <w:pPr>
        <w:rPr>
          <w:lang w:val="es-ES_tradnl"/>
        </w:rPr>
      </w:pPr>
      <w:r w:rsidRPr="00F261C3">
        <w:rPr>
          <w:bCs/>
          <w:lang w:val="es-ES_tradnl"/>
        </w:rPr>
        <w:t>2.1.2.</w:t>
      </w:r>
      <w:r w:rsidR="00896C3B" w:rsidRPr="00F261C3">
        <w:rPr>
          <w:bCs/>
          <w:lang w:val="es-ES_tradnl"/>
        </w:rPr>
        <w:t xml:space="preserve"> Dios es inmutable</w:t>
      </w:r>
      <w:r w:rsidR="00877F67" w:rsidRPr="00F261C3">
        <w:rPr>
          <w:lang w:val="es-ES_tradnl"/>
        </w:rPr>
        <w:t xml:space="preserve"> </w:t>
      </w:r>
      <w:r w:rsidR="00F261C3" w:rsidRPr="00F261C3">
        <w:rPr>
          <w:lang w:val="es-ES_tradnl"/>
        </w:rPr>
        <w:t xml:space="preserve">Sal. 102:26-27; Stg. 1:17; </w:t>
      </w:r>
      <w:r w:rsidR="00896C3B" w:rsidRPr="00F261C3">
        <w:rPr>
          <w:lang w:val="es-ES_tradnl"/>
        </w:rPr>
        <w:t xml:space="preserve">Ex. 3:14).  </w:t>
      </w:r>
    </w:p>
    <w:p w14:paraId="06C16AC5" w14:textId="77777777" w:rsidR="003A6A4A" w:rsidRPr="00F261C3" w:rsidRDefault="003A6A4A" w:rsidP="00896C3B">
      <w:pPr>
        <w:ind w:firstLine="720"/>
        <w:rPr>
          <w:lang w:val="es-ES_tradnl"/>
        </w:rPr>
      </w:pPr>
    </w:p>
    <w:p w14:paraId="08B8F10B" w14:textId="0D85EF93" w:rsidR="0057264A" w:rsidRPr="00F261C3" w:rsidRDefault="003A6A4A" w:rsidP="00F261C3">
      <w:pPr>
        <w:rPr>
          <w:lang w:val="es-ES_tradnl"/>
        </w:rPr>
      </w:pPr>
      <w:r w:rsidRPr="00F261C3">
        <w:rPr>
          <w:lang w:val="es-ES_tradnl"/>
        </w:rPr>
        <w:t xml:space="preserve">2.1.3. </w:t>
      </w:r>
      <w:r w:rsidRPr="00F261C3">
        <w:rPr>
          <w:bCs/>
          <w:lang w:val="es-ES_tradnl"/>
        </w:rPr>
        <w:t>Dios es Eterno</w:t>
      </w:r>
      <w:r w:rsidRPr="00F261C3">
        <w:rPr>
          <w:lang w:val="es-ES_tradnl"/>
        </w:rPr>
        <w:t xml:space="preserve"> </w:t>
      </w:r>
      <w:r w:rsidR="00F261C3" w:rsidRPr="00F261C3">
        <w:rPr>
          <w:lang w:val="es-ES_tradnl"/>
        </w:rPr>
        <w:t>(Sal. 90:2; Ap. 1:8; Gá. 4:4-5)</w:t>
      </w:r>
    </w:p>
    <w:p w14:paraId="3A03E559" w14:textId="77777777" w:rsidR="0057264A" w:rsidRPr="00F261C3" w:rsidRDefault="0057264A" w:rsidP="003A6A4A">
      <w:pPr>
        <w:ind w:firstLine="720"/>
        <w:rPr>
          <w:lang w:val="es-ES_tradnl"/>
        </w:rPr>
      </w:pPr>
    </w:p>
    <w:p w14:paraId="62A7B59D" w14:textId="535F5101" w:rsidR="00FD5764" w:rsidRPr="00F261C3" w:rsidRDefault="003A6A4A" w:rsidP="00F261C3">
      <w:pPr>
        <w:rPr>
          <w:lang w:val="es-ES_tradnl"/>
        </w:rPr>
      </w:pPr>
      <w:r w:rsidRPr="00F261C3">
        <w:rPr>
          <w:lang w:val="es-ES_tradnl"/>
        </w:rPr>
        <w:t>2.1.4. Dios es omnisciente</w:t>
      </w:r>
      <w:r w:rsidR="00F261C3" w:rsidRPr="00F261C3">
        <w:rPr>
          <w:lang w:val="es-ES_tradnl"/>
        </w:rPr>
        <w:t xml:space="preserve"> (</w:t>
      </w:r>
      <w:r w:rsidR="00D90D03" w:rsidRPr="00F261C3">
        <w:rPr>
          <w:lang w:val="es-ES_tradnl"/>
        </w:rPr>
        <w:t>Is. 46:9-10</w:t>
      </w:r>
      <w:r w:rsidR="00F261C3" w:rsidRPr="00F261C3">
        <w:rPr>
          <w:lang w:val="es-ES_tradnl"/>
        </w:rPr>
        <w:t>; Hch. 15:8)</w:t>
      </w:r>
      <w:r w:rsidR="006D5837" w:rsidRPr="00F261C3">
        <w:rPr>
          <w:lang w:val="es-ES_tradnl"/>
        </w:rPr>
        <w:t>.</w:t>
      </w:r>
    </w:p>
    <w:p w14:paraId="56EF2FE2" w14:textId="77777777" w:rsidR="00FD5764" w:rsidRPr="00F261C3" w:rsidRDefault="00FD5764" w:rsidP="00896C3B">
      <w:pPr>
        <w:ind w:left="792"/>
        <w:rPr>
          <w:lang w:val="es-ES_tradnl"/>
        </w:rPr>
      </w:pPr>
    </w:p>
    <w:p w14:paraId="1391A414" w14:textId="4A132C0B" w:rsidR="00896C3B" w:rsidRPr="00F261C3" w:rsidRDefault="00FD5764" w:rsidP="00896C3B">
      <w:pPr>
        <w:rPr>
          <w:lang w:val="es-ES_tradnl"/>
        </w:rPr>
      </w:pPr>
      <w:r w:rsidRPr="00F261C3">
        <w:rPr>
          <w:lang w:val="es-ES_tradnl"/>
        </w:rPr>
        <w:t>2.2</w:t>
      </w:r>
      <w:r w:rsidR="003A6A4A" w:rsidRPr="00F261C3">
        <w:rPr>
          <w:lang w:val="es-ES_tradnl"/>
        </w:rPr>
        <w:t xml:space="preserve">. </w:t>
      </w:r>
      <w:r w:rsidR="003A6A4A" w:rsidRPr="00F261C3">
        <w:rPr>
          <w:i/>
          <w:lang w:val="es-ES_tradnl"/>
        </w:rPr>
        <w:t xml:space="preserve">Aplicando los atributos </w:t>
      </w:r>
      <w:r w:rsidR="00541241" w:rsidRPr="00F261C3">
        <w:rPr>
          <w:i/>
          <w:lang w:val="es-ES_tradnl"/>
        </w:rPr>
        <w:t>incomunicables al teísmo abierto</w:t>
      </w:r>
    </w:p>
    <w:p w14:paraId="4F30BB62" w14:textId="77777777" w:rsidR="00541241" w:rsidRPr="00F261C3" w:rsidRDefault="00541241" w:rsidP="00896C3B">
      <w:pPr>
        <w:ind w:firstLine="720"/>
        <w:rPr>
          <w:bCs/>
          <w:lang w:val="es-ES_tradnl"/>
        </w:rPr>
      </w:pPr>
    </w:p>
    <w:p w14:paraId="4DC24DCF" w14:textId="215E5A3E" w:rsidR="006D5837" w:rsidRPr="00F261C3" w:rsidRDefault="006D5837" w:rsidP="006D5837">
      <w:pPr>
        <w:pStyle w:val="ListParagraph"/>
        <w:numPr>
          <w:ilvl w:val="0"/>
          <w:numId w:val="1"/>
        </w:numPr>
        <w:ind w:left="900"/>
        <w:rPr>
          <w:lang w:val="es-ES_tradnl"/>
        </w:rPr>
      </w:pPr>
      <w:r w:rsidRPr="00F261C3">
        <w:rPr>
          <w:lang w:val="es-ES_tradnl"/>
        </w:rPr>
        <w:t xml:space="preserve">Dios no vive un suceso de momentos como nosotros. </w:t>
      </w:r>
    </w:p>
    <w:p w14:paraId="3BB8B04D" w14:textId="77777777" w:rsidR="00F261C3" w:rsidRPr="00F261C3" w:rsidRDefault="00F261C3" w:rsidP="00F261C3">
      <w:pPr>
        <w:rPr>
          <w:lang w:val="es-ES_tradnl"/>
        </w:rPr>
      </w:pPr>
    </w:p>
    <w:p w14:paraId="2B915102" w14:textId="6C2F38DC" w:rsidR="006D5837" w:rsidRPr="00F261C3" w:rsidRDefault="006D5837" w:rsidP="006D5837">
      <w:pPr>
        <w:pStyle w:val="ListParagraph"/>
        <w:numPr>
          <w:ilvl w:val="0"/>
          <w:numId w:val="1"/>
        </w:numPr>
        <w:ind w:left="900"/>
        <w:rPr>
          <w:lang w:val="es-ES_tradnl"/>
        </w:rPr>
      </w:pPr>
      <w:r w:rsidRPr="00F261C3">
        <w:rPr>
          <w:lang w:val="es-ES_tradnl"/>
        </w:rPr>
        <w:t xml:space="preserve">A Dios no se le puede dar una sorpresa. </w:t>
      </w:r>
    </w:p>
    <w:p w14:paraId="7A36008C" w14:textId="77777777" w:rsidR="006D5837" w:rsidRPr="00F261C3" w:rsidRDefault="006D5837" w:rsidP="006D5837">
      <w:pPr>
        <w:rPr>
          <w:lang w:val="es-ES_tradnl"/>
        </w:rPr>
      </w:pPr>
    </w:p>
    <w:p w14:paraId="7374D3EB" w14:textId="339B685A" w:rsidR="00F261C3" w:rsidRPr="00F261C3" w:rsidRDefault="00427039" w:rsidP="00F261C3">
      <w:pPr>
        <w:pStyle w:val="ListParagraph"/>
        <w:numPr>
          <w:ilvl w:val="0"/>
          <w:numId w:val="1"/>
        </w:numPr>
        <w:ind w:left="900"/>
        <w:rPr>
          <w:bCs/>
          <w:lang w:val="es-ES_tradnl"/>
        </w:rPr>
      </w:pPr>
      <w:r w:rsidRPr="00F261C3">
        <w:rPr>
          <w:bCs/>
          <w:lang w:val="es-ES_tradnl"/>
        </w:rPr>
        <w:lastRenderedPageBreak/>
        <w:t xml:space="preserve">A Dios no se le puede </w:t>
      </w:r>
      <w:r w:rsidR="00647BF7" w:rsidRPr="00F261C3">
        <w:rPr>
          <w:bCs/>
          <w:lang w:val="es-ES_tradnl"/>
        </w:rPr>
        <w:t>estropear</w:t>
      </w:r>
      <w:r w:rsidRPr="00F261C3">
        <w:rPr>
          <w:bCs/>
          <w:lang w:val="es-ES_tradnl"/>
        </w:rPr>
        <w:t xml:space="preserve"> el día. </w:t>
      </w:r>
    </w:p>
    <w:p w14:paraId="6F95EF14" w14:textId="434EFC2F" w:rsidR="00427039" w:rsidRPr="00F261C3" w:rsidRDefault="00427039" w:rsidP="00427039">
      <w:pPr>
        <w:rPr>
          <w:bCs/>
          <w:lang w:val="es-ES_tradnl"/>
        </w:rPr>
      </w:pPr>
      <w:r w:rsidRPr="00F261C3">
        <w:rPr>
          <w:bCs/>
          <w:lang w:val="es-ES_tradnl"/>
        </w:rPr>
        <w:t xml:space="preserve"> </w:t>
      </w:r>
    </w:p>
    <w:p w14:paraId="4C2C9DE1" w14:textId="73653E91" w:rsidR="00F261C3" w:rsidRPr="00F261C3" w:rsidRDefault="00427039" w:rsidP="00F261C3">
      <w:pPr>
        <w:pStyle w:val="ListParagraph"/>
        <w:numPr>
          <w:ilvl w:val="0"/>
          <w:numId w:val="1"/>
        </w:numPr>
        <w:ind w:left="900"/>
        <w:rPr>
          <w:bCs/>
          <w:lang w:val="es-ES_tradnl"/>
        </w:rPr>
      </w:pPr>
      <w:r w:rsidRPr="00F261C3">
        <w:rPr>
          <w:bCs/>
          <w:lang w:val="es-ES_tradnl"/>
        </w:rPr>
        <w:t xml:space="preserve">Dios no cambia su mente como hacemos nosotros. </w:t>
      </w:r>
    </w:p>
    <w:p w14:paraId="5F3FC862" w14:textId="77777777" w:rsidR="00287D94" w:rsidRPr="00F261C3" w:rsidRDefault="00287D94" w:rsidP="00896C3B">
      <w:pPr>
        <w:ind w:firstLine="720"/>
        <w:rPr>
          <w:lang w:val="es-ES_tradnl"/>
        </w:rPr>
      </w:pPr>
    </w:p>
    <w:p w14:paraId="023BB5DE" w14:textId="77777777" w:rsidR="00896C3B" w:rsidRPr="00F261C3" w:rsidRDefault="00896C3B" w:rsidP="00896C3B">
      <w:pPr>
        <w:rPr>
          <w:lang w:val="es-ES_tradnl"/>
        </w:rPr>
      </w:pPr>
    </w:p>
    <w:p w14:paraId="47BCC39D" w14:textId="2FAE7AE5" w:rsidR="00896C3B" w:rsidRPr="00F261C3" w:rsidRDefault="00FD5764" w:rsidP="00896C3B">
      <w:pPr>
        <w:rPr>
          <w:smallCaps/>
          <w:lang w:val="es-ES_tradnl"/>
        </w:rPr>
      </w:pPr>
      <w:r w:rsidRPr="00F261C3">
        <w:rPr>
          <w:smallCaps/>
          <w:lang w:val="es-ES_tradnl"/>
        </w:rPr>
        <w:t>3</w:t>
      </w:r>
      <w:r w:rsidR="00896C3B" w:rsidRPr="00F261C3">
        <w:rPr>
          <w:smallCaps/>
          <w:lang w:val="es-ES_tradnl"/>
        </w:rPr>
        <w:t>. Respondiendo al teísmo abierto con la doctrina del lenguaje acomodado</w:t>
      </w:r>
    </w:p>
    <w:p w14:paraId="140C2DEA" w14:textId="0E1E369E" w:rsidR="00896C3B" w:rsidRPr="00F261C3" w:rsidRDefault="00896C3B" w:rsidP="00F261C3">
      <w:pPr>
        <w:rPr>
          <w:lang w:val="es-ES_tradnl"/>
        </w:rPr>
      </w:pPr>
      <w:r w:rsidRPr="00F261C3">
        <w:rPr>
          <w:lang w:val="es-ES_tradnl"/>
        </w:rPr>
        <w:t xml:space="preserve">  </w:t>
      </w:r>
    </w:p>
    <w:p w14:paraId="324A15EB" w14:textId="1CAD1D8E" w:rsidR="00896C3B" w:rsidRPr="00F261C3" w:rsidRDefault="00FD5764" w:rsidP="00896C3B">
      <w:pPr>
        <w:rPr>
          <w:lang w:val="es-ES_tradnl"/>
        </w:rPr>
      </w:pPr>
      <w:r w:rsidRPr="00F261C3">
        <w:rPr>
          <w:lang w:val="es-ES_tradnl"/>
        </w:rPr>
        <w:t>3</w:t>
      </w:r>
      <w:r w:rsidR="00CC3979" w:rsidRPr="00F261C3">
        <w:rPr>
          <w:lang w:val="es-ES_tradnl"/>
        </w:rPr>
        <w:t>.1.</w:t>
      </w:r>
      <w:r w:rsidR="00896C3B" w:rsidRPr="00F261C3">
        <w:rPr>
          <w:lang w:val="es-ES_tradnl"/>
        </w:rPr>
        <w:t xml:space="preserve"> </w:t>
      </w:r>
      <w:r w:rsidR="00D90D03" w:rsidRPr="00F261C3">
        <w:rPr>
          <w:i/>
          <w:lang w:val="es-ES_tradnl"/>
        </w:rPr>
        <w:t>La Biblia viene</w:t>
      </w:r>
      <w:r w:rsidR="00EE6868" w:rsidRPr="00F261C3">
        <w:rPr>
          <w:i/>
          <w:lang w:val="es-ES_tradnl"/>
        </w:rPr>
        <w:t xml:space="preserve"> en lenguaje acomodado</w:t>
      </w:r>
    </w:p>
    <w:p w14:paraId="5940B34A" w14:textId="77777777" w:rsidR="00896C3B" w:rsidRPr="00F261C3" w:rsidRDefault="00896C3B" w:rsidP="00896C3B">
      <w:pPr>
        <w:ind w:left="792"/>
        <w:rPr>
          <w:lang w:val="es-ES_tradnl"/>
        </w:rPr>
      </w:pPr>
    </w:p>
    <w:p w14:paraId="34146BD1" w14:textId="4B69DB7B" w:rsidR="008A5366" w:rsidRPr="00F261C3" w:rsidRDefault="008A5366" w:rsidP="008A5366">
      <w:pPr>
        <w:rPr>
          <w:lang w:val="es-ES_tradnl"/>
        </w:rPr>
      </w:pPr>
      <w:r w:rsidRPr="00F261C3">
        <w:rPr>
          <w:lang w:val="es-ES_tradnl"/>
        </w:rPr>
        <w:t xml:space="preserve">3.2. </w:t>
      </w:r>
      <w:r w:rsidRPr="00F261C3">
        <w:rPr>
          <w:i/>
          <w:lang w:val="es-ES_tradnl"/>
        </w:rPr>
        <w:t>Evidencia bíblica a favor de la acomodación</w:t>
      </w:r>
    </w:p>
    <w:p w14:paraId="0E7904EC" w14:textId="77777777" w:rsidR="008A5366" w:rsidRPr="00F261C3" w:rsidRDefault="008A5366" w:rsidP="008A5366">
      <w:pPr>
        <w:rPr>
          <w:lang w:val="es-ES_tradnl"/>
        </w:rPr>
      </w:pPr>
    </w:p>
    <w:p w14:paraId="56BA7146" w14:textId="3E8A4B25" w:rsidR="008A5366" w:rsidRPr="00F261C3" w:rsidRDefault="008A5366" w:rsidP="008A5366">
      <w:pPr>
        <w:rPr>
          <w:lang w:val="es-ES_tradnl"/>
        </w:rPr>
      </w:pPr>
      <w:r w:rsidRPr="00F261C3">
        <w:rPr>
          <w:lang w:val="es-ES_tradnl"/>
        </w:rPr>
        <w:t>3.2.1. Textos explícitos</w:t>
      </w:r>
      <w:r w:rsidR="00D12F9C" w:rsidRPr="00F261C3">
        <w:rPr>
          <w:lang w:val="es-ES_tradnl"/>
        </w:rPr>
        <w:t xml:space="preserve"> </w:t>
      </w:r>
      <w:r w:rsidR="00F261C3" w:rsidRPr="00F261C3">
        <w:rPr>
          <w:lang w:val="es-ES_tradnl"/>
        </w:rPr>
        <w:t xml:space="preserve">(1 S. 15:29; Is. </w:t>
      </w:r>
      <w:r w:rsidRPr="00F261C3">
        <w:rPr>
          <w:lang w:val="es-ES_tradnl"/>
        </w:rPr>
        <w:t>40:1</w:t>
      </w:r>
      <w:r w:rsidR="00F261C3" w:rsidRPr="00F261C3">
        <w:rPr>
          <w:lang w:val="es-ES_tradnl"/>
        </w:rPr>
        <w:t xml:space="preserve">8; Mal. 3:6) </w:t>
      </w:r>
    </w:p>
    <w:p w14:paraId="4ADF66EE" w14:textId="77777777" w:rsidR="008A5366" w:rsidRPr="00F261C3" w:rsidRDefault="008A5366" w:rsidP="008A5366">
      <w:pPr>
        <w:rPr>
          <w:lang w:val="es-ES_tradnl"/>
        </w:rPr>
      </w:pPr>
    </w:p>
    <w:p w14:paraId="043B80A9" w14:textId="2AFECE26" w:rsidR="008A5366" w:rsidRPr="00F261C3" w:rsidRDefault="008A5366" w:rsidP="008A5366">
      <w:pPr>
        <w:rPr>
          <w:lang w:val="es-ES_tradnl"/>
        </w:rPr>
      </w:pPr>
      <w:r w:rsidRPr="00F261C3">
        <w:rPr>
          <w:lang w:val="es-ES_tradnl"/>
        </w:rPr>
        <w:t>3.2.2. Ejemplos</w:t>
      </w:r>
    </w:p>
    <w:p w14:paraId="71C7C23D" w14:textId="77777777" w:rsidR="00F82B57" w:rsidRPr="00F261C3" w:rsidRDefault="00F82B57" w:rsidP="00896C3B">
      <w:pPr>
        <w:ind w:firstLine="720"/>
        <w:rPr>
          <w:lang w:val="es-ES_tradnl"/>
        </w:rPr>
      </w:pPr>
    </w:p>
    <w:p w14:paraId="3437FA31" w14:textId="0A67283E" w:rsidR="008A5366" w:rsidRPr="00F261C3" w:rsidRDefault="00F82B57" w:rsidP="008A5366">
      <w:pPr>
        <w:pStyle w:val="ListParagraph"/>
        <w:numPr>
          <w:ilvl w:val="0"/>
          <w:numId w:val="2"/>
        </w:numPr>
        <w:ind w:left="990"/>
        <w:rPr>
          <w:lang w:val="es-ES_tradnl"/>
        </w:rPr>
      </w:pPr>
      <w:r w:rsidRPr="00F261C3">
        <w:rPr>
          <w:lang w:val="es-ES_tradnl"/>
        </w:rPr>
        <w:t>Is. 66:1 –</w:t>
      </w:r>
      <w:r w:rsidR="008A5366" w:rsidRPr="00F261C3">
        <w:rPr>
          <w:lang w:val="es-ES_tradnl"/>
        </w:rPr>
        <w:t xml:space="preserve"> </w:t>
      </w:r>
      <w:r w:rsidR="00567575" w:rsidRPr="00F261C3">
        <w:rPr>
          <w:lang w:val="es-ES_tradnl"/>
        </w:rPr>
        <w:t>¿</w:t>
      </w:r>
      <w:r w:rsidR="008A5366" w:rsidRPr="00F261C3">
        <w:rPr>
          <w:lang w:val="es-ES_tradnl"/>
        </w:rPr>
        <w:t>Tiene pies?</w:t>
      </w:r>
    </w:p>
    <w:p w14:paraId="760B5350" w14:textId="327F8F71" w:rsidR="008A5366" w:rsidRPr="00F261C3" w:rsidRDefault="00F82B57" w:rsidP="008A5366">
      <w:pPr>
        <w:pStyle w:val="ListParagraph"/>
        <w:numPr>
          <w:ilvl w:val="0"/>
          <w:numId w:val="2"/>
        </w:numPr>
        <w:ind w:left="990"/>
        <w:rPr>
          <w:lang w:val="es-ES_tradnl"/>
        </w:rPr>
      </w:pPr>
      <w:r w:rsidRPr="00F261C3">
        <w:rPr>
          <w:lang w:val="es-ES_tradnl"/>
        </w:rPr>
        <w:t xml:space="preserve">Sal. 91:4 </w:t>
      </w:r>
      <w:r w:rsidRPr="00F261C3">
        <w:rPr>
          <w:lang w:val="es-ES_tradnl"/>
        </w:rPr>
        <w:softHyphen/>
        <w:t>–</w:t>
      </w:r>
      <w:r w:rsidR="008A5366" w:rsidRPr="00F261C3">
        <w:rPr>
          <w:lang w:val="es-ES_tradnl"/>
        </w:rPr>
        <w:t xml:space="preserve"> </w:t>
      </w:r>
      <w:r w:rsidR="00567575" w:rsidRPr="00F261C3">
        <w:rPr>
          <w:lang w:val="es-ES_tradnl"/>
        </w:rPr>
        <w:t>¿</w:t>
      </w:r>
      <w:r w:rsidR="008A5366" w:rsidRPr="00F261C3">
        <w:rPr>
          <w:lang w:val="es-ES_tradnl"/>
        </w:rPr>
        <w:t>Tiene plumas?</w:t>
      </w:r>
    </w:p>
    <w:p w14:paraId="5FB6E084" w14:textId="628AE118" w:rsidR="008A5366" w:rsidRPr="00F261C3" w:rsidRDefault="00D12F9C" w:rsidP="008A5366">
      <w:pPr>
        <w:pStyle w:val="ListParagraph"/>
        <w:numPr>
          <w:ilvl w:val="0"/>
          <w:numId w:val="2"/>
        </w:numPr>
        <w:ind w:left="990"/>
        <w:rPr>
          <w:lang w:val="es-ES_tradnl"/>
        </w:rPr>
      </w:pPr>
      <w:r w:rsidRPr="00F261C3">
        <w:rPr>
          <w:bCs/>
          <w:lang w:val="es-ES_tradnl"/>
        </w:rPr>
        <w:t>Sal. 145:18 –</w:t>
      </w:r>
      <w:r w:rsidR="00567575" w:rsidRPr="00F261C3">
        <w:rPr>
          <w:lang w:val="es-ES_tradnl"/>
        </w:rPr>
        <w:t xml:space="preserve"> ¿E</w:t>
      </w:r>
      <w:r w:rsidR="008A5366" w:rsidRPr="00F261C3">
        <w:rPr>
          <w:lang w:val="es-ES_tradnl"/>
        </w:rPr>
        <w:t>stá localizable?</w:t>
      </w:r>
    </w:p>
    <w:p w14:paraId="0545B889" w14:textId="341C345B" w:rsidR="008A5366" w:rsidRPr="00F261C3" w:rsidRDefault="00734A0D" w:rsidP="008A5366">
      <w:pPr>
        <w:pStyle w:val="ListParagraph"/>
        <w:numPr>
          <w:ilvl w:val="0"/>
          <w:numId w:val="2"/>
        </w:numPr>
        <w:ind w:left="990"/>
        <w:rPr>
          <w:lang w:val="es-ES_tradnl"/>
        </w:rPr>
      </w:pPr>
      <w:r w:rsidRPr="00F261C3">
        <w:rPr>
          <w:lang w:val="es-ES_tradnl"/>
        </w:rPr>
        <w:t>Gen 11:5</w:t>
      </w:r>
      <w:r w:rsidR="00D12F9C" w:rsidRPr="00F261C3">
        <w:rPr>
          <w:lang w:val="es-ES_tradnl"/>
        </w:rPr>
        <w:t xml:space="preserve"> – ¿</w:t>
      </w:r>
      <w:r w:rsidRPr="00F261C3">
        <w:rPr>
          <w:lang w:val="es-ES_tradnl"/>
        </w:rPr>
        <w:t>Se mueve</w:t>
      </w:r>
      <w:r w:rsidR="008A5366" w:rsidRPr="00F261C3">
        <w:rPr>
          <w:lang w:val="es-ES_tradnl"/>
        </w:rPr>
        <w:t>?</w:t>
      </w:r>
    </w:p>
    <w:p w14:paraId="297586E0" w14:textId="07420BAD" w:rsidR="008A5366" w:rsidRPr="00F261C3" w:rsidRDefault="00D12F9C" w:rsidP="008A5366">
      <w:pPr>
        <w:pStyle w:val="ListParagraph"/>
        <w:numPr>
          <w:ilvl w:val="0"/>
          <w:numId w:val="2"/>
        </w:numPr>
        <w:ind w:left="990"/>
        <w:rPr>
          <w:lang w:val="es-ES_tradnl"/>
        </w:rPr>
      </w:pPr>
      <w:r w:rsidRPr="00F261C3">
        <w:rPr>
          <w:lang w:val="es-ES_tradnl"/>
        </w:rPr>
        <w:t>Sal. 2:12 –</w:t>
      </w:r>
      <w:r w:rsidR="008A5366" w:rsidRPr="00F261C3">
        <w:rPr>
          <w:lang w:val="es-ES_tradnl"/>
        </w:rPr>
        <w:t xml:space="preserve"> </w:t>
      </w:r>
      <w:r w:rsidRPr="00F261C3">
        <w:rPr>
          <w:lang w:val="es-ES_tradnl"/>
        </w:rPr>
        <w:t>¿Será</w:t>
      </w:r>
      <w:r w:rsidR="008A5366" w:rsidRPr="00F261C3">
        <w:rPr>
          <w:lang w:val="es-ES_tradnl"/>
        </w:rPr>
        <w:t xml:space="preserve"> capaz de destrozarnos en un </w:t>
      </w:r>
      <w:r w:rsidRPr="00F261C3">
        <w:rPr>
          <w:lang w:val="es-ES_tradnl"/>
        </w:rPr>
        <w:t>momento dado?</w:t>
      </w:r>
      <w:r w:rsidR="008A5366" w:rsidRPr="00F261C3">
        <w:rPr>
          <w:lang w:val="es-ES_tradnl"/>
        </w:rPr>
        <w:t xml:space="preserve"> </w:t>
      </w:r>
    </w:p>
    <w:p w14:paraId="03FA005D" w14:textId="77777777" w:rsidR="00287D94" w:rsidRPr="00F261C3" w:rsidRDefault="00287D94" w:rsidP="00896C3B">
      <w:pPr>
        <w:ind w:left="1800"/>
        <w:rPr>
          <w:lang w:val="es-ES_tradnl"/>
        </w:rPr>
      </w:pPr>
    </w:p>
    <w:p w14:paraId="451CFB69" w14:textId="6467D077" w:rsidR="00896C3B" w:rsidRPr="00F261C3" w:rsidRDefault="00FD5764" w:rsidP="00896C3B">
      <w:pPr>
        <w:rPr>
          <w:bCs/>
          <w:lang w:val="es-ES_tradnl"/>
        </w:rPr>
      </w:pPr>
      <w:r w:rsidRPr="00F261C3">
        <w:rPr>
          <w:bCs/>
          <w:lang w:val="es-ES_tradnl"/>
        </w:rPr>
        <w:t>3</w:t>
      </w:r>
      <w:r w:rsidR="008A5366" w:rsidRPr="00F261C3">
        <w:rPr>
          <w:bCs/>
          <w:lang w:val="es-ES_tradnl"/>
        </w:rPr>
        <w:t>.3</w:t>
      </w:r>
      <w:r w:rsidR="00CC3979" w:rsidRPr="00F261C3">
        <w:rPr>
          <w:bCs/>
          <w:lang w:val="es-ES_tradnl"/>
        </w:rPr>
        <w:t>.</w:t>
      </w:r>
      <w:r w:rsidR="00896C3B" w:rsidRPr="00F261C3">
        <w:rPr>
          <w:bCs/>
          <w:lang w:val="es-ES_tradnl"/>
        </w:rPr>
        <w:t xml:space="preserve"> </w:t>
      </w:r>
      <w:r w:rsidR="00896C3B" w:rsidRPr="00F261C3">
        <w:rPr>
          <w:bCs/>
          <w:i/>
          <w:lang w:val="es-ES_tradnl"/>
        </w:rPr>
        <w:t>Cómo funciona la acomodación</w:t>
      </w:r>
      <w:r w:rsidR="008A5366" w:rsidRPr="00F261C3">
        <w:rPr>
          <w:bCs/>
          <w:i/>
          <w:lang w:val="es-ES_tradnl"/>
        </w:rPr>
        <w:t xml:space="preserve"> en </w:t>
      </w:r>
      <w:r w:rsidR="00567575" w:rsidRPr="00F261C3">
        <w:rPr>
          <w:bCs/>
          <w:i/>
          <w:lang w:val="es-ES_tradnl"/>
        </w:rPr>
        <w:t>Éxodo</w:t>
      </w:r>
      <w:r w:rsidR="008A5366" w:rsidRPr="00F261C3">
        <w:rPr>
          <w:bCs/>
          <w:i/>
          <w:lang w:val="es-ES_tradnl"/>
        </w:rPr>
        <w:t xml:space="preserve"> 32</w:t>
      </w:r>
    </w:p>
    <w:p w14:paraId="03E5CB95" w14:textId="77777777" w:rsidR="00896C3B" w:rsidRPr="00F261C3" w:rsidRDefault="00896C3B" w:rsidP="00896C3B">
      <w:pPr>
        <w:rPr>
          <w:bCs/>
          <w:lang w:val="es-ES_tradnl"/>
        </w:rPr>
      </w:pPr>
    </w:p>
    <w:p w14:paraId="21BFBDD7" w14:textId="6474CBA2" w:rsidR="00896C3B" w:rsidRPr="00F261C3" w:rsidRDefault="008978E1" w:rsidP="00F261C3">
      <w:pPr>
        <w:rPr>
          <w:bCs/>
          <w:lang w:val="es-ES_tradnl"/>
        </w:rPr>
      </w:pPr>
      <w:r w:rsidRPr="00F261C3">
        <w:rPr>
          <w:bCs/>
          <w:lang w:val="es-ES_tradnl"/>
        </w:rPr>
        <w:t xml:space="preserve">3.3.1. No que el pasaje </w:t>
      </w:r>
      <w:r w:rsidRPr="00F261C3">
        <w:rPr>
          <w:bCs/>
          <w:lang w:val="es-ES_tradnl"/>
        </w:rPr>
        <w:t>no enseña</w:t>
      </w:r>
      <w:r w:rsidR="00F261C3" w:rsidRPr="00F261C3">
        <w:rPr>
          <w:bCs/>
          <w:lang w:val="es-ES_tradnl"/>
        </w:rPr>
        <w:t xml:space="preserve"> (Sal. 145:18; Prov. 15:29)</w:t>
      </w:r>
    </w:p>
    <w:p w14:paraId="335E1273" w14:textId="77777777" w:rsidR="00896C3B" w:rsidRPr="00F261C3" w:rsidRDefault="00896C3B" w:rsidP="00896C3B">
      <w:pPr>
        <w:ind w:left="432"/>
        <w:rPr>
          <w:i/>
          <w:iCs/>
          <w:lang w:val="es-ES_tradnl"/>
        </w:rPr>
      </w:pPr>
    </w:p>
    <w:p w14:paraId="57E51560" w14:textId="6FB4E4EF" w:rsidR="00896B2D" w:rsidRPr="00F261C3" w:rsidRDefault="00FD5764" w:rsidP="00F261C3">
      <w:pPr>
        <w:rPr>
          <w:bCs/>
          <w:lang w:val="es-ES_tradnl"/>
        </w:rPr>
      </w:pPr>
      <w:r w:rsidRPr="00F261C3">
        <w:rPr>
          <w:bCs/>
          <w:lang w:val="es-ES_tradnl"/>
        </w:rPr>
        <w:t>3</w:t>
      </w:r>
      <w:r w:rsidR="008978E1" w:rsidRPr="00F261C3">
        <w:rPr>
          <w:bCs/>
          <w:lang w:val="es-ES_tradnl"/>
        </w:rPr>
        <w:t>.3</w:t>
      </w:r>
      <w:r w:rsidR="00CC3979" w:rsidRPr="00F261C3">
        <w:rPr>
          <w:bCs/>
          <w:lang w:val="es-ES_tradnl"/>
        </w:rPr>
        <w:t>.</w:t>
      </w:r>
      <w:r w:rsidR="008978E1" w:rsidRPr="00F261C3">
        <w:rPr>
          <w:bCs/>
          <w:lang w:val="es-ES_tradnl"/>
        </w:rPr>
        <w:t>2.</w:t>
      </w:r>
      <w:r w:rsidR="00896C3B" w:rsidRPr="00F261C3">
        <w:rPr>
          <w:bCs/>
          <w:lang w:val="es-ES_tradnl"/>
        </w:rPr>
        <w:t xml:space="preserve"> Lo </w:t>
      </w:r>
      <w:r w:rsidR="008978E1" w:rsidRPr="00F261C3">
        <w:rPr>
          <w:bCs/>
          <w:lang w:val="es-ES_tradnl"/>
        </w:rPr>
        <w:t>que el pasaje sí</w:t>
      </w:r>
      <w:r w:rsidR="00896C3B" w:rsidRPr="00F261C3">
        <w:rPr>
          <w:bCs/>
          <w:lang w:val="es-ES_tradnl"/>
        </w:rPr>
        <w:t xml:space="preserve"> enseña</w:t>
      </w:r>
    </w:p>
    <w:p w14:paraId="09BF91EC" w14:textId="77777777" w:rsidR="00F261C3" w:rsidRPr="00F261C3" w:rsidRDefault="00F261C3" w:rsidP="00F261C3">
      <w:pPr>
        <w:rPr>
          <w:bCs/>
          <w:lang w:val="es-ES_tradnl"/>
        </w:rPr>
      </w:pPr>
    </w:p>
    <w:p w14:paraId="2C627D29" w14:textId="74DE3B57" w:rsidR="00896B2D" w:rsidRPr="00F261C3" w:rsidRDefault="00896B2D" w:rsidP="00896B2D">
      <w:pPr>
        <w:pStyle w:val="ListParagraph"/>
        <w:numPr>
          <w:ilvl w:val="0"/>
          <w:numId w:val="3"/>
        </w:numPr>
        <w:rPr>
          <w:i/>
          <w:iCs/>
          <w:lang w:val="es-ES_tradnl"/>
        </w:rPr>
      </w:pPr>
      <w:r w:rsidRPr="00F261C3">
        <w:rPr>
          <w:lang w:val="es-ES_tradnl"/>
        </w:rPr>
        <w:t>Dios s</w:t>
      </w:r>
      <w:r w:rsidR="00F261C3" w:rsidRPr="00F261C3">
        <w:rPr>
          <w:lang w:val="es-ES_tradnl"/>
        </w:rPr>
        <w:t>e enoja por el pecado.</w:t>
      </w:r>
    </w:p>
    <w:p w14:paraId="3BCA0BF8" w14:textId="77777777" w:rsidR="00896B2D" w:rsidRPr="00F261C3" w:rsidRDefault="00896B2D" w:rsidP="00896B2D">
      <w:pPr>
        <w:rPr>
          <w:i/>
          <w:iCs/>
          <w:lang w:val="es-ES_tradnl"/>
        </w:rPr>
      </w:pPr>
    </w:p>
    <w:p w14:paraId="5726AE26" w14:textId="0C976E8C" w:rsidR="00896B2D" w:rsidRPr="00F261C3" w:rsidRDefault="00896B2D" w:rsidP="00896B2D">
      <w:pPr>
        <w:pStyle w:val="ListParagraph"/>
        <w:numPr>
          <w:ilvl w:val="0"/>
          <w:numId w:val="3"/>
        </w:numPr>
        <w:rPr>
          <w:i/>
          <w:iCs/>
          <w:lang w:val="es-ES_tradnl"/>
        </w:rPr>
      </w:pPr>
      <w:r w:rsidRPr="00F261C3">
        <w:rPr>
          <w:lang w:val="es-ES_tradnl"/>
        </w:rPr>
        <w:t xml:space="preserve">¿Quién intercede? </w:t>
      </w:r>
    </w:p>
    <w:p w14:paraId="007DF26E" w14:textId="77777777" w:rsidR="00896B2D" w:rsidRPr="00F261C3" w:rsidRDefault="00896B2D" w:rsidP="00896B2D">
      <w:pPr>
        <w:rPr>
          <w:i/>
          <w:iCs/>
          <w:lang w:val="es-ES_tradnl"/>
        </w:rPr>
      </w:pPr>
    </w:p>
    <w:p w14:paraId="22570F0C" w14:textId="4AD737A5" w:rsidR="00896B2D" w:rsidRPr="00F261C3" w:rsidRDefault="00896B2D" w:rsidP="00896B2D">
      <w:pPr>
        <w:pStyle w:val="ListParagraph"/>
        <w:numPr>
          <w:ilvl w:val="0"/>
          <w:numId w:val="3"/>
        </w:numPr>
        <w:rPr>
          <w:i/>
          <w:iCs/>
          <w:lang w:val="es-ES_tradnl"/>
        </w:rPr>
      </w:pPr>
      <w:r w:rsidRPr="00F261C3">
        <w:rPr>
          <w:lang w:val="es-ES_tradnl"/>
        </w:rPr>
        <w:t xml:space="preserve">¿Cuál es la respuesta de Dios? </w:t>
      </w:r>
      <w:r w:rsidR="00F261C3" w:rsidRPr="00F261C3">
        <w:rPr>
          <w:lang w:val="es-ES_tradnl"/>
        </w:rPr>
        <w:t>El p</w:t>
      </w:r>
      <w:r w:rsidRPr="00F261C3">
        <w:rPr>
          <w:lang w:val="es-ES_tradnl"/>
        </w:rPr>
        <w:t xml:space="preserve">erdón. </w:t>
      </w:r>
    </w:p>
    <w:p w14:paraId="077EA1F7" w14:textId="77777777" w:rsidR="00896B2D" w:rsidRPr="00F261C3" w:rsidRDefault="00896B2D" w:rsidP="00896B2D">
      <w:pPr>
        <w:rPr>
          <w:i/>
          <w:iCs/>
          <w:lang w:val="es-ES_tradnl"/>
        </w:rPr>
      </w:pPr>
    </w:p>
    <w:p w14:paraId="266F32F1" w14:textId="3D7E978C" w:rsidR="00896C3B" w:rsidRPr="00F261C3" w:rsidRDefault="00896B2D" w:rsidP="009819A1">
      <w:pPr>
        <w:pStyle w:val="ListParagraph"/>
        <w:numPr>
          <w:ilvl w:val="0"/>
          <w:numId w:val="3"/>
        </w:numPr>
        <w:rPr>
          <w:i/>
          <w:iCs/>
          <w:lang w:val="es-ES_tradnl"/>
        </w:rPr>
      </w:pPr>
      <w:r w:rsidRPr="00F261C3">
        <w:rPr>
          <w:lang w:val="es-ES_tradnl"/>
        </w:rPr>
        <w:t>El texto</w:t>
      </w:r>
      <w:r w:rsidRPr="00F261C3">
        <w:rPr>
          <w:i/>
          <w:iCs/>
          <w:lang w:val="es-ES_tradnl"/>
        </w:rPr>
        <w:t xml:space="preserve"> ilustra</w:t>
      </w:r>
      <w:r w:rsidR="00896C3B" w:rsidRPr="00F261C3">
        <w:rPr>
          <w:i/>
          <w:iCs/>
          <w:lang w:val="es-ES_tradnl"/>
        </w:rPr>
        <w:t xml:space="preserve"> como un Dios enfadado con sus criaturas a la vez es capaz de perdonar basado en la mediación de uno.</w:t>
      </w:r>
      <w:r w:rsidRPr="00F261C3">
        <w:rPr>
          <w:iCs/>
          <w:lang w:val="es-ES_tradnl"/>
        </w:rPr>
        <w:t xml:space="preserve"> </w:t>
      </w:r>
    </w:p>
    <w:p w14:paraId="55C86C76" w14:textId="77777777" w:rsidR="00896C3B" w:rsidRPr="00F261C3" w:rsidRDefault="00896C3B" w:rsidP="00896C3B">
      <w:pPr>
        <w:rPr>
          <w:b/>
          <w:bCs/>
          <w:lang w:val="es-ES_tradnl"/>
        </w:rPr>
      </w:pPr>
    </w:p>
    <w:p w14:paraId="6CC7576C" w14:textId="77777777" w:rsidR="00896B2D" w:rsidRPr="00F261C3" w:rsidRDefault="00896B2D" w:rsidP="00896C3B">
      <w:pPr>
        <w:rPr>
          <w:b/>
          <w:bCs/>
          <w:lang w:val="es-ES_tradnl"/>
        </w:rPr>
      </w:pPr>
    </w:p>
    <w:p w14:paraId="4CA69254" w14:textId="366EE234" w:rsidR="008A5366" w:rsidRPr="00F261C3" w:rsidRDefault="009819A1" w:rsidP="00896C3B">
      <w:pPr>
        <w:rPr>
          <w:smallCaps/>
          <w:lang w:val="es-ES_tradnl"/>
        </w:rPr>
      </w:pPr>
      <w:r w:rsidRPr="00F261C3">
        <w:rPr>
          <w:smallCaps/>
          <w:lang w:val="es-ES_tradnl"/>
        </w:rPr>
        <w:t>4. La i</w:t>
      </w:r>
      <w:r w:rsidR="00FD5764" w:rsidRPr="00F261C3">
        <w:rPr>
          <w:smallCaps/>
          <w:lang w:val="es-ES_tradnl"/>
        </w:rPr>
        <w:t xml:space="preserve">mportancia de los atributos incomunicables </w:t>
      </w:r>
      <w:r w:rsidR="008A5366" w:rsidRPr="00F261C3">
        <w:rPr>
          <w:bCs/>
          <w:lang w:val="es-ES_tradnl"/>
        </w:rPr>
        <w:t xml:space="preserve"> </w:t>
      </w:r>
    </w:p>
    <w:p w14:paraId="40B874E2" w14:textId="77777777" w:rsidR="00567575" w:rsidRPr="00F261C3" w:rsidRDefault="00567575" w:rsidP="00896C3B">
      <w:pPr>
        <w:ind w:firstLine="720"/>
        <w:rPr>
          <w:bCs/>
          <w:lang w:val="es-ES_tradnl"/>
        </w:rPr>
      </w:pPr>
    </w:p>
    <w:p w14:paraId="001CFFB0" w14:textId="17F714CE" w:rsidR="008978E1" w:rsidRPr="00F261C3" w:rsidRDefault="00567575" w:rsidP="00F261C3">
      <w:pPr>
        <w:rPr>
          <w:bCs/>
          <w:i/>
          <w:lang w:val="es-ES_tradnl"/>
        </w:rPr>
      </w:pPr>
      <w:r w:rsidRPr="00F261C3">
        <w:rPr>
          <w:bCs/>
          <w:lang w:val="es-ES_tradnl"/>
        </w:rPr>
        <w:t xml:space="preserve">4.1. </w:t>
      </w:r>
      <w:r w:rsidRPr="00F261C3">
        <w:rPr>
          <w:bCs/>
          <w:i/>
          <w:lang w:val="es-ES_tradnl"/>
        </w:rPr>
        <w:t>Independencia</w:t>
      </w:r>
      <w:r w:rsidR="00F261C3" w:rsidRPr="00F261C3">
        <w:rPr>
          <w:bCs/>
          <w:lang w:val="es-ES_tradnl"/>
        </w:rPr>
        <w:t xml:space="preserve"> (</w:t>
      </w:r>
      <w:r w:rsidR="008978E1" w:rsidRPr="00F261C3">
        <w:rPr>
          <w:bCs/>
          <w:lang w:val="es-ES_tradnl"/>
        </w:rPr>
        <w:t>He. 4</w:t>
      </w:r>
      <w:r w:rsidR="00F261C3" w:rsidRPr="00F261C3">
        <w:rPr>
          <w:bCs/>
          <w:lang w:val="es-ES_tradnl"/>
        </w:rPr>
        <w:t xml:space="preserve">:15; </w:t>
      </w:r>
      <w:r w:rsidR="00BF1363" w:rsidRPr="00F261C3">
        <w:rPr>
          <w:lang w:val="es-ES_tradnl"/>
        </w:rPr>
        <w:t>Ro. 8:28).</w:t>
      </w:r>
    </w:p>
    <w:p w14:paraId="7389C58C" w14:textId="77777777" w:rsidR="008978E1" w:rsidRPr="00F261C3" w:rsidRDefault="008978E1" w:rsidP="00896C3B">
      <w:pPr>
        <w:ind w:firstLine="720"/>
        <w:rPr>
          <w:bCs/>
          <w:lang w:val="es-ES_tradnl"/>
        </w:rPr>
      </w:pPr>
    </w:p>
    <w:p w14:paraId="6834EB69" w14:textId="7CE5E90A" w:rsidR="00BF1363" w:rsidRPr="00BF1363" w:rsidRDefault="00BF1363" w:rsidP="00BF1363">
      <w:pPr>
        <w:rPr>
          <w:bCs/>
          <w:lang w:val="es-ES_tradnl"/>
        </w:rPr>
      </w:pPr>
      <w:r w:rsidRPr="00F261C3">
        <w:rPr>
          <w:bCs/>
          <w:lang w:val="es-ES_tradnl"/>
        </w:rPr>
        <w:t xml:space="preserve">4.2. </w:t>
      </w:r>
      <w:r w:rsidRPr="00F261C3">
        <w:rPr>
          <w:bCs/>
          <w:i/>
          <w:lang w:val="es-ES_tradnl"/>
        </w:rPr>
        <w:t>Inmutabilidad</w:t>
      </w:r>
      <w:r w:rsidRPr="00F261C3">
        <w:rPr>
          <w:bCs/>
          <w:lang w:val="es-ES_tradnl"/>
        </w:rPr>
        <w:t xml:space="preserve"> </w:t>
      </w:r>
      <w:r w:rsidR="00F261C3" w:rsidRPr="00F261C3">
        <w:rPr>
          <w:bCs/>
          <w:lang w:val="es-ES_tradnl"/>
        </w:rPr>
        <w:t>(Stg. 1:17)</w:t>
      </w:r>
      <w:bookmarkStart w:id="0" w:name="_GoBack"/>
      <w:bookmarkEnd w:id="0"/>
    </w:p>
    <w:p w14:paraId="31A0A32A" w14:textId="77777777" w:rsidR="00896C3B" w:rsidRPr="00541241" w:rsidRDefault="00896C3B" w:rsidP="00896C3B">
      <w:pPr>
        <w:rPr>
          <w:lang w:val="es-ES_tradnl"/>
        </w:rPr>
      </w:pPr>
    </w:p>
    <w:p w14:paraId="7AA04DEF" w14:textId="77777777" w:rsidR="00896C3B" w:rsidRPr="00541241" w:rsidRDefault="00896C3B" w:rsidP="00896C3B">
      <w:pPr>
        <w:rPr>
          <w:lang w:val="es-ES_tradnl"/>
        </w:rPr>
      </w:pPr>
    </w:p>
    <w:p w14:paraId="72DAB532" w14:textId="77777777" w:rsidR="00896C3B" w:rsidRPr="00541241" w:rsidRDefault="00896C3B" w:rsidP="00896C3B">
      <w:pPr>
        <w:rPr>
          <w:lang w:val="es-ES_tradnl"/>
        </w:rPr>
      </w:pPr>
    </w:p>
    <w:p w14:paraId="4B66243E" w14:textId="77777777" w:rsidR="00896C3B" w:rsidRPr="00541241" w:rsidRDefault="00896C3B" w:rsidP="00896C3B">
      <w:pPr>
        <w:rPr>
          <w:lang w:val="es-ES_tradnl"/>
        </w:rPr>
      </w:pPr>
    </w:p>
    <w:p w14:paraId="288939B7" w14:textId="77777777" w:rsidR="00896C3B" w:rsidRPr="00541241" w:rsidRDefault="00896C3B" w:rsidP="00896C3B">
      <w:pPr>
        <w:rPr>
          <w:lang w:val="es-ES_tradnl"/>
        </w:rPr>
      </w:pPr>
    </w:p>
    <w:p w14:paraId="3377D721" w14:textId="77777777" w:rsidR="00896C3B" w:rsidRPr="00541241" w:rsidRDefault="00896C3B" w:rsidP="00896C3B">
      <w:pPr>
        <w:rPr>
          <w:lang w:val="es-ES_tradnl"/>
        </w:rPr>
      </w:pPr>
    </w:p>
    <w:p w14:paraId="1784E8EE" w14:textId="77777777" w:rsidR="002310DC" w:rsidRPr="00541241" w:rsidRDefault="002310DC" w:rsidP="00896C3B">
      <w:pPr>
        <w:rPr>
          <w:lang w:val="es-ES_tradnl"/>
        </w:rPr>
      </w:pPr>
    </w:p>
    <w:sectPr w:rsidR="002310DC" w:rsidRPr="00541241" w:rsidSect="00CC397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0A8A6" w14:textId="77777777" w:rsidR="00287D94" w:rsidRDefault="00287D94" w:rsidP="00896C3B">
      <w:r>
        <w:separator/>
      </w:r>
    </w:p>
  </w:endnote>
  <w:endnote w:type="continuationSeparator" w:id="0">
    <w:p w14:paraId="5EC972A4" w14:textId="77777777" w:rsidR="00287D94" w:rsidRDefault="00287D94" w:rsidP="0089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74781" w14:textId="77777777" w:rsidR="00287D94" w:rsidRDefault="00287D94" w:rsidP="00CC39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BEF01D" w14:textId="77777777" w:rsidR="00287D94" w:rsidRDefault="00287D9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78D33" w14:textId="77777777" w:rsidR="00287D94" w:rsidRDefault="00287D94" w:rsidP="00CC39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61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30A229" w14:textId="77777777" w:rsidR="00287D94" w:rsidRDefault="00287D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8A111" w14:textId="77777777" w:rsidR="00287D94" w:rsidRDefault="00287D94" w:rsidP="00896C3B">
      <w:r>
        <w:separator/>
      </w:r>
    </w:p>
  </w:footnote>
  <w:footnote w:type="continuationSeparator" w:id="0">
    <w:p w14:paraId="2D30236B" w14:textId="77777777" w:rsidR="00287D94" w:rsidRDefault="00287D94" w:rsidP="00896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CFF"/>
    <w:multiLevelType w:val="hybridMultilevel"/>
    <w:tmpl w:val="34F4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405FA"/>
    <w:multiLevelType w:val="hybridMultilevel"/>
    <w:tmpl w:val="E472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854829"/>
    <w:multiLevelType w:val="hybridMultilevel"/>
    <w:tmpl w:val="22C67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3B"/>
    <w:rsid w:val="000F7823"/>
    <w:rsid w:val="00203314"/>
    <w:rsid w:val="00213D86"/>
    <w:rsid w:val="002310DC"/>
    <w:rsid w:val="00244616"/>
    <w:rsid w:val="00253ECF"/>
    <w:rsid w:val="00287D94"/>
    <w:rsid w:val="003A6A4A"/>
    <w:rsid w:val="00412AF5"/>
    <w:rsid w:val="00427039"/>
    <w:rsid w:val="0053775F"/>
    <w:rsid w:val="00541241"/>
    <w:rsid w:val="00567575"/>
    <w:rsid w:val="0057264A"/>
    <w:rsid w:val="00593BFD"/>
    <w:rsid w:val="00647BF7"/>
    <w:rsid w:val="006A1E9E"/>
    <w:rsid w:val="006D5837"/>
    <w:rsid w:val="007144DF"/>
    <w:rsid w:val="007152AD"/>
    <w:rsid w:val="00734A0D"/>
    <w:rsid w:val="0081134C"/>
    <w:rsid w:val="00877F67"/>
    <w:rsid w:val="00896B2D"/>
    <w:rsid w:val="00896C3B"/>
    <w:rsid w:val="008978E1"/>
    <w:rsid w:val="008A5366"/>
    <w:rsid w:val="009819A1"/>
    <w:rsid w:val="00B13062"/>
    <w:rsid w:val="00BA30C6"/>
    <w:rsid w:val="00BF1363"/>
    <w:rsid w:val="00C5582D"/>
    <w:rsid w:val="00C83D13"/>
    <w:rsid w:val="00C8762D"/>
    <w:rsid w:val="00CC3979"/>
    <w:rsid w:val="00D12F9C"/>
    <w:rsid w:val="00D90D03"/>
    <w:rsid w:val="00EB0A44"/>
    <w:rsid w:val="00EE6868"/>
    <w:rsid w:val="00F261C3"/>
    <w:rsid w:val="00F82B57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0F85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3B"/>
    <w:rPr>
      <w:rFonts w:ascii="Times New Roman" w:eastAsia="Times New Roman" w:hAnsi="Times New Roman" w:cs="Times New Roman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96C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96C3B"/>
    <w:rPr>
      <w:rFonts w:ascii="Times New Roman" w:eastAsia="Times New Roman" w:hAnsi="Times New Roman" w:cs="Times New Roman"/>
      <w:sz w:val="20"/>
      <w:szCs w:val="20"/>
      <w:lang w:val="ca-ES"/>
    </w:rPr>
  </w:style>
  <w:style w:type="character" w:styleId="FootnoteReference">
    <w:name w:val="footnote reference"/>
    <w:rsid w:val="00896C3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96C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C3B"/>
    <w:rPr>
      <w:rFonts w:ascii="Times New Roman" w:eastAsia="Times New Roman" w:hAnsi="Times New Roman" w:cs="Times New Roman"/>
      <w:lang w:val="ca-ES"/>
    </w:rPr>
  </w:style>
  <w:style w:type="character" w:styleId="PageNumber">
    <w:name w:val="page number"/>
    <w:basedOn w:val="DefaultParagraphFont"/>
    <w:uiPriority w:val="99"/>
    <w:semiHidden/>
    <w:unhideWhenUsed/>
    <w:rsid w:val="00896C3B"/>
  </w:style>
  <w:style w:type="paragraph" w:styleId="ListParagraph">
    <w:name w:val="List Paragraph"/>
    <w:basedOn w:val="Normal"/>
    <w:uiPriority w:val="34"/>
    <w:qFormat/>
    <w:rsid w:val="00541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3B"/>
    <w:rPr>
      <w:rFonts w:ascii="Times New Roman" w:eastAsia="Times New Roman" w:hAnsi="Times New Roman" w:cs="Times New Roman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96C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96C3B"/>
    <w:rPr>
      <w:rFonts w:ascii="Times New Roman" w:eastAsia="Times New Roman" w:hAnsi="Times New Roman" w:cs="Times New Roman"/>
      <w:sz w:val="20"/>
      <w:szCs w:val="20"/>
      <w:lang w:val="ca-ES"/>
    </w:rPr>
  </w:style>
  <w:style w:type="character" w:styleId="FootnoteReference">
    <w:name w:val="footnote reference"/>
    <w:rsid w:val="00896C3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96C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C3B"/>
    <w:rPr>
      <w:rFonts w:ascii="Times New Roman" w:eastAsia="Times New Roman" w:hAnsi="Times New Roman" w:cs="Times New Roman"/>
      <w:lang w:val="ca-ES"/>
    </w:rPr>
  </w:style>
  <w:style w:type="character" w:styleId="PageNumber">
    <w:name w:val="page number"/>
    <w:basedOn w:val="DefaultParagraphFont"/>
    <w:uiPriority w:val="99"/>
    <w:semiHidden/>
    <w:unhideWhenUsed/>
    <w:rsid w:val="00896C3B"/>
  </w:style>
  <w:style w:type="paragraph" w:styleId="ListParagraph">
    <w:name w:val="List Paragraph"/>
    <w:basedOn w:val="Normal"/>
    <w:uiPriority w:val="34"/>
    <w:qFormat/>
    <w:rsid w:val="00541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316</Words>
  <Characters>1802</Characters>
  <Application>Microsoft Macintosh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Leighton</dc:creator>
  <cp:keywords/>
  <dc:description/>
  <cp:lastModifiedBy>Matthew Leighton</cp:lastModifiedBy>
  <cp:revision>3</cp:revision>
  <cp:lastPrinted>2019-11-22T08:32:00Z</cp:lastPrinted>
  <dcterms:created xsi:type="dcterms:W3CDTF">2019-11-22T08:33:00Z</dcterms:created>
  <dcterms:modified xsi:type="dcterms:W3CDTF">2019-11-22T08:39:00Z</dcterms:modified>
</cp:coreProperties>
</file>